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8" w:rsidRPr="00F36533" w:rsidRDefault="00F36533">
      <w:pPr>
        <w:rPr>
          <w:rFonts w:ascii="Kristen ITC" w:hAnsi="Kristen ITC"/>
        </w:rPr>
      </w:pPr>
      <w:r w:rsidRPr="00F36533">
        <w:rPr>
          <w:rFonts w:ascii="Kristen ITC" w:hAnsi="Kristen ITC"/>
          <w:b/>
          <w:u w:val="single"/>
        </w:rPr>
        <w:t>Challenge Georgia Studies Unit III:</w:t>
      </w:r>
      <w:r w:rsidRPr="00F36533">
        <w:rPr>
          <w:rFonts w:ascii="Kristen ITC" w:hAnsi="Kristen ITC"/>
        </w:rPr>
        <w:t xml:space="preserve"> </w:t>
      </w:r>
      <w:r w:rsidRPr="00F36533">
        <w:rPr>
          <w:rFonts w:ascii="Kristen ITC" w:hAnsi="Kristen ITC"/>
          <w:i/>
          <w:u w:val="single"/>
        </w:rPr>
        <w:t>Revolution, Independence, and Early Statehood</w:t>
      </w:r>
      <w:r w:rsidRPr="00F36533">
        <w:rPr>
          <w:rFonts w:ascii="Kristen ITC" w:hAnsi="Kristen ITC"/>
        </w:rPr>
        <w:t xml:space="preserve">: This unit covers significant events leading up to independence for the United States. Assessment includes </w:t>
      </w:r>
      <w:r>
        <w:rPr>
          <w:rFonts w:ascii="Kristen ITC" w:hAnsi="Kristen ITC"/>
        </w:rPr>
        <w:t>two</w:t>
      </w:r>
      <w:r w:rsidRPr="00F36533">
        <w:rPr>
          <w:rFonts w:ascii="Kristen ITC" w:hAnsi="Kristen ITC"/>
        </w:rPr>
        <w:t xml:space="preserve"> </w:t>
      </w:r>
      <w:r w:rsidRPr="00F36533">
        <w:rPr>
          <w:rFonts w:ascii="Kristen ITC" w:hAnsi="Kristen ITC"/>
          <w:b/>
        </w:rPr>
        <w:t>on-demand essay</w:t>
      </w:r>
      <w:r>
        <w:rPr>
          <w:rFonts w:ascii="Kristen ITC" w:hAnsi="Kristen ITC"/>
          <w:b/>
        </w:rPr>
        <w:t>s</w:t>
      </w:r>
      <w:bookmarkStart w:id="0" w:name="_GoBack"/>
      <w:bookmarkEnd w:id="0"/>
      <w:r w:rsidRPr="00F36533">
        <w:rPr>
          <w:rFonts w:ascii="Kristen ITC" w:hAnsi="Kristen ITC"/>
        </w:rPr>
        <w:t xml:space="preserve">, a </w:t>
      </w:r>
      <w:r w:rsidRPr="00F36533">
        <w:rPr>
          <w:rFonts w:ascii="Kristen ITC" w:hAnsi="Kristen ITC"/>
          <w:b/>
        </w:rPr>
        <w:t>skit</w:t>
      </w:r>
      <w:r w:rsidRPr="00F36533">
        <w:rPr>
          <w:rFonts w:ascii="Kristen ITC" w:hAnsi="Kristen ITC"/>
        </w:rPr>
        <w:t xml:space="preserve">, and a </w:t>
      </w:r>
      <w:r w:rsidRPr="00F36533">
        <w:rPr>
          <w:rFonts w:ascii="Kristen ITC" w:hAnsi="Kristen ITC"/>
          <w:b/>
        </w:rPr>
        <w:t>unit test</w:t>
      </w:r>
      <w:r w:rsidRPr="00F36533">
        <w:rPr>
          <w:rFonts w:ascii="Kristen ITC" w:hAnsi="Kristen ITC"/>
        </w:rPr>
        <w:t>. Approximately four weeks.</w:t>
      </w:r>
    </w:p>
    <w:p w:rsidR="00F36533" w:rsidRPr="00F36533" w:rsidRDefault="00F36533">
      <w:pPr>
        <w:rPr>
          <w:rFonts w:ascii="Kristen ITC" w:hAnsi="Kristen ITC"/>
        </w:rPr>
      </w:pPr>
    </w:p>
    <w:p w:rsidR="00F36533" w:rsidRPr="00F36533" w:rsidRDefault="00F36533">
      <w:pPr>
        <w:rPr>
          <w:rFonts w:ascii="Kristen ITC" w:hAnsi="Kristen ITC"/>
        </w:rPr>
      </w:pPr>
      <w:r w:rsidRPr="00F36533">
        <w:rPr>
          <w:rFonts w:ascii="Kristen ITC" w:hAnsi="Kristen ITC"/>
        </w:rPr>
        <w:t>This unit will conclude with a test including multiple choice, short answer, and essay questions. The study guide is below:</w:t>
      </w:r>
    </w:p>
    <w:p w:rsidR="00F36533" w:rsidRPr="00F36533" w:rsidRDefault="00F36533">
      <w:pPr>
        <w:rPr>
          <w:rFonts w:ascii="Kristen ITC" w:hAnsi="Kristen ITC"/>
        </w:rPr>
      </w:pPr>
    </w:p>
    <w:p w:rsidR="00F36533" w:rsidRPr="00F36533" w:rsidRDefault="00F36533" w:rsidP="00F36533">
      <w:pPr>
        <w:rPr>
          <w:rFonts w:ascii="Kristen ITC" w:hAnsi="Kristen ITC"/>
        </w:rPr>
      </w:pPr>
      <w:r w:rsidRPr="00F36533">
        <w:rPr>
          <w:rFonts w:ascii="Kristen ITC" w:hAnsi="Kristen ITC"/>
          <w:b/>
          <w:u w:val="single"/>
        </w:rPr>
        <w:t>Explain</w:t>
      </w:r>
      <w:r w:rsidRPr="00F36533">
        <w:rPr>
          <w:rFonts w:ascii="Kristen ITC" w:hAnsi="Kristen ITC"/>
        </w:rPr>
        <w:t xml:space="preserve"> the immediate and long-term causes of the American Revolution and their impact on </w:t>
      </w:r>
    </w:p>
    <w:p w:rsidR="00F36533" w:rsidRPr="00F36533" w:rsidRDefault="00F36533" w:rsidP="00F36533">
      <w:pPr>
        <w:rPr>
          <w:rFonts w:ascii="Kristen ITC" w:hAnsi="Kristen ITC"/>
        </w:rPr>
      </w:pPr>
      <w:r w:rsidRPr="00F36533">
        <w:rPr>
          <w:rFonts w:ascii="Kristen ITC" w:hAnsi="Kristen ITC"/>
        </w:rPr>
        <w:t>Georgia</w:t>
      </w:r>
    </w:p>
    <w:p w:rsidR="00F36533" w:rsidRPr="00F36533" w:rsidRDefault="00F36533" w:rsidP="00F36533">
      <w:pPr>
        <w:numPr>
          <w:ilvl w:val="0"/>
          <w:numId w:val="1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The</w:t>
      </w:r>
      <w:r w:rsidRPr="00F36533">
        <w:rPr>
          <w:rFonts w:ascii="Kristen ITC" w:hAnsi="Kristen ITC"/>
        </w:rPr>
        <w:t xml:space="preserve"> French an</w:t>
      </w:r>
      <w:r w:rsidRPr="00F36533">
        <w:rPr>
          <w:rFonts w:ascii="Kristen ITC" w:hAnsi="Kristen ITC"/>
        </w:rPr>
        <w:t>d Indian War (Seven Years War)</w:t>
      </w:r>
    </w:p>
    <w:p w:rsidR="00F36533" w:rsidRPr="00F36533" w:rsidRDefault="00F36533" w:rsidP="00F36533">
      <w:pPr>
        <w:numPr>
          <w:ilvl w:val="0"/>
          <w:numId w:val="1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Proclamation of 1763</w:t>
      </w:r>
    </w:p>
    <w:p w:rsidR="00F36533" w:rsidRPr="00F36533" w:rsidRDefault="00F36533" w:rsidP="00F36533">
      <w:pPr>
        <w:numPr>
          <w:ilvl w:val="0"/>
          <w:numId w:val="1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 xml:space="preserve">Stamp Act, Intolerable Acts, </w:t>
      </w:r>
      <w:r w:rsidRPr="00F36533">
        <w:rPr>
          <w:rFonts w:ascii="Kristen ITC" w:hAnsi="Kristen ITC"/>
        </w:rPr>
        <w:t>Townshend Acts, Tea Act, Boston Tea Party, Sons of Liberty/Liberty Boys, Tea Act</w:t>
      </w:r>
    </w:p>
    <w:p w:rsidR="00F36533" w:rsidRPr="00F36533" w:rsidRDefault="00F36533" w:rsidP="00F36533">
      <w:pPr>
        <w:numPr>
          <w:ilvl w:val="0"/>
          <w:numId w:val="1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The role of James Wright</w:t>
      </w:r>
    </w:p>
    <w:p w:rsidR="00F36533" w:rsidRPr="00F36533" w:rsidRDefault="00F36533" w:rsidP="00F36533">
      <w:pPr>
        <w:numPr>
          <w:ilvl w:val="0"/>
          <w:numId w:val="1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Symbols of Liberty</w:t>
      </w:r>
    </w:p>
    <w:p w:rsidR="00F36533" w:rsidRPr="00F36533" w:rsidRDefault="00F36533" w:rsidP="00F36533">
      <w:pPr>
        <w:numPr>
          <w:ilvl w:val="0"/>
          <w:numId w:val="1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The Declaration of Independence</w:t>
      </w:r>
    </w:p>
    <w:p w:rsidR="00F36533" w:rsidRPr="00F36533" w:rsidRDefault="00F36533" w:rsidP="00F36533">
      <w:pPr>
        <w:numPr>
          <w:ilvl w:val="0"/>
          <w:numId w:val="1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First and Second Continental Congress</w:t>
      </w:r>
    </w:p>
    <w:p w:rsidR="00F36533" w:rsidRPr="00F36533" w:rsidRDefault="00F36533" w:rsidP="00F36533">
      <w:pPr>
        <w:rPr>
          <w:rFonts w:ascii="Kristen ITC" w:hAnsi="Kristen ITC"/>
        </w:rPr>
      </w:pPr>
    </w:p>
    <w:p w:rsidR="00F36533" w:rsidRPr="00F36533" w:rsidRDefault="00F36533" w:rsidP="00F36533">
      <w:pPr>
        <w:rPr>
          <w:rFonts w:ascii="Kristen ITC" w:hAnsi="Kristen ITC"/>
        </w:rPr>
      </w:pPr>
      <w:r w:rsidRPr="00F36533">
        <w:rPr>
          <w:rFonts w:ascii="Kristen ITC" w:hAnsi="Kristen ITC"/>
          <w:b/>
          <w:u w:val="single"/>
        </w:rPr>
        <w:t>Explain</w:t>
      </w:r>
      <w:r w:rsidRPr="00F36533">
        <w:rPr>
          <w:rFonts w:ascii="Kristen ITC" w:hAnsi="Kristen ITC"/>
        </w:rPr>
        <w:t xml:space="preserve"> the Significance of:</w:t>
      </w:r>
    </w:p>
    <w:p w:rsidR="00F36533" w:rsidRPr="00F36533" w:rsidRDefault="00F36533" w:rsidP="00F36533">
      <w:pPr>
        <w:numPr>
          <w:ilvl w:val="0"/>
          <w:numId w:val="3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George Washington</w:t>
      </w:r>
    </w:p>
    <w:p w:rsidR="00F36533" w:rsidRPr="00F36533" w:rsidRDefault="00F36533" w:rsidP="00F36533">
      <w:pPr>
        <w:numPr>
          <w:ilvl w:val="0"/>
          <w:numId w:val="3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Thomas Jefferson</w:t>
      </w:r>
    </w:p>
    <w:p w:rsidR="00F36533" w:rsidRPr="00F36533" w:rsidRDefault="00F36533" w:rsidP="00F36533">
      <w:pPr>
        <w:numPr>
          <w:ilvl w:val="0"/>
          <w:numId w:val="3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James Madison</w:t>
      </w:r>
    </w:p>
    <w:p w:rsidR="00F36533" w:rsidRPr="00F36533" w:rsidRDefault="00F36533" w:rsidP="00F36533">
      <w:pPr>
        <w:numPr>
          <w:ilvl w:val="0"/>
          <w:numId w:val="3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Benjamin Franklin</w:t>
      </w:r>
    </w:p>
    <w:p w:rsidR="00F36533" w:rsidRPr="00F36533" w:rsidRDefault="00F36533" w:rsidP="00F36533">
      <w:pPr>
        <w:numPr>
          <w:ilvl w:val="0"/>
          <w:numId w:val="3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Lexington and Concord</w:t>
      </w:r>
    </w:p>
    <w:p w:rsidR="00F36533" w:rsidRPr="00F36533" w:rsidRDefault="00F36533" w:rsidP="00F36533">
      <w:pPr>
        <w:numPr>
          <w:ilvl w:val="0"/>
          <w:numId w:val="3"/>
        </w:numPr>
        <w:rPr>
          <w:rFonts w:ascii="Kristen ITC" w:hAnsi="Kristen ITC"/>
          <w:b/>
          <w:u w:val="single"/>
        </w:rPr>
      </w:pPr>
      <w:r w:rsidRPr="00F36533">
        <w:rPr>
          <w:rFonts w:ascii="Kristen ITC" w:hAnsi="Kristen ITC"/>
        </w:rPr>
        <w:t>Bunker Hill</w:t>
      </w:r>
    </w:p>
    <w:p w:rsidR="00F36533" w:rsidRPr="00F36533" w:rsidRDefault="00F36533" w:rsidP="00F36533">
      <w:pPr>
        <w:numPr>
          <w:ilvl w:val="0"/>
          <w:numId w:val="3"/>
        </w:numPr>
        <w:rPr>
          <w:rFonts w:ascii="Kristen ITC" w:hAnsi="Kristen ITC"/>
          <w:b/>
          <w:u w:val="single"/>
        </w:rPr>
      </w:pPr>
      <w:r w:rsidRPr="00F36533">
        <w:rPr>
          <w:rFonts w:ascii="Kristen ITC" w:hAnsi="Kristen ITC"/>
        </w:rPr>
        <w:t>French Involvement</w:t>
      </w:r>
    </w:p>
    <w:p w:rsidR="00F36533" w:rsidRPr="00F36533" w:rsidRDefault="00F36533" w:rsidP="00F36533">
      <w:pPr>
        <w:numPr>
          <w:ilvl w:val="0"/>
          <w:numId w:val="3"/>
        </w:numPr>
        <w:rPr>
          <w:rFonts w:ascii="Kristen ITC" w:hAnsi="Kristen ITC"/>
          <w:b/>
          <w:u w:val="single"/>
        </w:rPr>
      </w:pPr>
      <w:r w:rsidRPr="00F36533">
        <w:rPr>
          <w:rFonts w:ascii="Kristen ITC" w:hAnsi="Kristen ITC"/>
        </w:rPr>
        <w:t>British/Indian/Slave “alliances”</w:t>
      </w:r>
    </w:p>
    <w:p w:rsidR="00F36533" w:rsidRPr="00F36533" w:rsidRDefault="00F36533" w:rsidP="00F36533">
      <w:pPr>
        <w:rPr>
          <w:rFonts w:ascii="Kristen ITC" w:hAnsi="Kristen ITC"/>
          <w:b/>
          <w:u w:val="single"/>
        </w:rPr>
      </w:pPr>
    </w:p>
    <w:p w:rsidR="00F36533" w:rsidRPr="00F36533" w:rsidRDefault="00F36533" w:rsidP="00F36533">
      <w:pPr>
        <w:rPr>
          <w:rFonts w:ascii="Kristen ITC" w:hAnsi="Kristen ITC"/>
        </w:rPr>
      </w:pPr>
      <w:r w:rsidRPr="00F36533">
        <w:rPr>
          <w:rFonts w:ascii="Kristen ITC" w:hAnsi="Kristen ITC"/>
          <w:b/>
          <w:u w:val="single"/>
        </w:rPr>
        <w:t>Analyze</w:t>
      </w:r>
      <w:r w:rsidRPr="00F36533">
        <w:rPr>
          <w:rFonts w:ascii="Kristen ITC" w:hAnsi="Kristen ITC"/>
        </w:rPr>
        <w:t xml:space="preserve"> the significance of people and events in Georgia on the Revolutionary War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Loyalists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Patriots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Elijah Clarke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Austin Dabney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Nancy Hart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Button Gwinnett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Lyman Hall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George Walton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Battle of Kettle Creek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Siege of Savannah</w:t>
      </w:r>
    </w:p>
    <w:p w:rsidR="00F36533" w:rsidRPr="00F36533" w:rsidRDefault="00F36533" w:rsidP="00F36533">
      <w:pPr>
        <w:numPr>
          <w:ilvl w:val="0"/>
          <w:numId w:val="2"/>
        </w:numPr>
        <w:rPr>
          <w:rFonts w:ascii="Kristen ITC" w:hAnsi="Kristen ITC"/>
        </w:rPr>
      </w:pPr>
      <w:r w:rsidRPr="00F36533">
        <w:rPr>
          <w:rFonts w:ascii="Kristen ITC" w:hAnsi="Kristen ITC"/>
        </w:rPr>
        <w:t>Siege(s) of Augusta</w:t>
      </w:r>
    </w:p>
    <w:p w:rsidR="00F36533" w:rsidRPr="00F36533" w:rsidRDefault="00F36533" w:rsidP="00F36533">
      <w:pPr>
        <w:rPr>
          <w:rFonts w:ascii="Kristen ITC" w:hAnsi="Kristen ITC"/>
        </w:rPr>
      </w:pPr>
    </w:p>
    <w:p w:rsidR="00F36533" w:rsidRPr="00F36533" w:rsidRDefault="00F36533" w:rsidP="00F36533">
      <w:pPr>
        <w:rPr>
          <w:rFonts w:ascii="Kristen ITC" w:hAnsi="Kristen ITC"/>
        </w:rPr>
      </w:pPr>
      <w:r w:rsidRPr="00F36533">
        <w:rPr>
          <w:rFonts w:ascii="Kristen ITC" w:hAnsi="Kristen ITC"/>
          <w:b/>
          <w:u w:val="single"/>
        </w:rPr>
        <w:t>Analyze</w:t>
      </w:r>
      <w:r w:rsidRPr="00F36533">
        <w:rPr>
          <w:rFonts w:ascii="Kristen ITC" w:hAnsi="Kristen ITC"/>
        </w:rPr>
        <w:t xml:space="preserve"> the strengths and weaknesses of both the Georgia Constitution of 1777 and the </w:t>
      </w:r>
    </w:p>
    <w:p w:rsidR="00F36533" w:rsidRPr="00F36533" w:rsidRDefault="00F36533" w:rsidP="00F36533">
      <w:pPr>
        <w:rPr>
          <w:rFonts w:ascii="Kristen ITC" w:hAnsi="Kristen ITC"/>
        </w:rPr>
      </w:pPr>
      <w:r w:rsidRPr="00F36533">
        <w:rPr>
          <w:rFonts w:ascii="Kristen ITC" w:hAnsi="Kristen ITC"/>
        </w:rPr>
        <w:t xml:space="preserve">Articles of Confederation and explain how weaknesses in the Articles of Confederation led to a </w:t>
      </w:r>
    </w:p>
    <w:p w:rsidR="00F36533" w:rsidRPr="00F36533" w:rsidRDefault="00F36533" w:rsidP="00F36533">
      <w:pPr>
        <w:rPr>
          <w:rFonts w:ascii="Kristen ITC" w:hAnsi="Kristen ITC"/>
        </w:rPr>
      </w:pPr>
      <w:proofErr w:type="gramStart"/>
      <w:r w:rsidRPr="00F36533">
        <w:rPr>
          <w:rFonts w:ascii="Kristen ITC" w:hAnsi="Kristen ITC"/>
        </w:rPr>
        <w:t>need</w:t>
      </w:r>
      <w:proofErr w:type="gramEnd"/>
      <w:r w:rsidRPr="00F36533">
        <w:rPr>
          <w:rFonts w:ascii="Kristen ITC" w:hAnsi="Kristen ITC"/>
        </w:rPr>
        <w:t xml:space="preserve"> to revise the Articles.</w:t>
      </w:r>
    </w:p>
    <w:p w:rsidR="00F36533" w:rsidRPr="00F36533" w:rsidRDefault="00F36533" w:rsidP="00F36533">
      <w:pPr>
        <w:rPr>
          <w:rFonts w:ascii="Kristen ITC" w:hAnsi="Kristen ITC"/>
        </w:rPr>
      </w:pPr>
    </w:p>
    <w:p w:rsidR="00F36533" w:rsidRPr="00F36533" w:rsidRDefault="00F36533" w:rsidP="00F36533">
      <w:pPr>
        <w:rPr>
          <w:rFonts w:ascii="Kristen ITC" w:hAnsi="Kristen ITC"/>
        </w:rPr>
      </w:pPr>
      <w:r w:rsidRPr="00F36533">
        <w:rPr>
          <w:rFonts w:ascii="Kristen ITC" w:hAnsi="Kristen ITC"/>
          <w:b/>
          <w:u w:val="single"/>
        </w:rPr>
        <w:t>Describe</w:t>
      </w:r>
      <w:r w:rsidRPr="00F36533">
        <w:rPr>
          <w:rFonts w:ascii="Kristen ITC" w:hAnsi="Kristen ITC"/>
        </w:rPr>
        <w:t xml:space="preserve"> the role of Georgia at the Constitutional Convention of 1787; include the role of </w:t>
      </w:r>
    </w:p>
    <w:p w:rsidR="00F36533" w:rsidRPr="00F36533" w:rsidRDefault="00F36533" w:rsidP="00F36533">
      <w:pPr>
        <w:rPr>
          <w:rFonts w:ascii="Kristen ITC" w:hAnsi="Kristen ITC"/>
        </w:rPr>
      </w:pPr>
      <w:r w:rsidRPr="00F36533">
        <w:rPr>
          <w:rFonts w:ascii="Kristen ITC" w:hAnsi="Kristen ITC"/>
        </w:rPr>
        <w:t>Abraham Baldwin and William Few, and reasons why Georgia ratified the new constitution</w:t>
      </w:r>
    </w:p>
    <w:sectPr w:rsidR="00F36533" w:rsidRPr="00F36533" w:rsidSect="00F36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CAD"/>
    <w:multiLevelType w:val="hybridMultilevel"/>
    <w:tmpl w:val="DA28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461F0"/>
    <w:multiLevelType w:val="hybridMultilevel"/>
    <w:tmpl w:val="E07C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411C6"/>
    <w:multiLevelType w:val="hybridMultilevel"/>
    <w:tmpl w:val="FD24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33"/>
    <w:rsid w:val="002645A3"/>
    <w:rsid w:val="00854B34"/>
    <w:rsid w:val="00BF170A"/>
    <w:rsid w:val="00D84B6E"/>
    <w:rsid w:val="00F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1</cp:revision>
  <cp:lastPrinted>2014-09-22T13:23:00Z</cp:lastPrinted>
  <dcterms:created xsi:type="dcterms:W3CDTF">2014-09-22T13:13:00Z</dcterms:created>
  <dcterms:modified xsi:type="dcterms:W3CDTF">2014-09-22T13:35:00Z</dcterms:modified>
</cp:coreProperties>
</file>